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Для замещения должности государственный налоговый инспектор устанавливаются базовые и профессионально-функциональные квалификационные требования: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Базовые квалификационные требования: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а) наличие высшего образования не ниже уровня </w:t>
      </w:r>
      <w:proofErr w:type="spellStart"/>
      <w:r w:rsidRPr="00D00424">
        <w:rPr>
          <w:rFonts w:ascii="Times New Roman" w:hAnsi="Times New Roman" w:cs="Times New Roman"/>
        </w:rPr>
        <w:t>бакалавриата</w:t>
      </w:r>
      <w:proofErr w:type="spellEnd"/>
      <w:r w:rsidRPr="00D00424">
        <w:rPr>
          <w:rFonts w:ascii="Times New Roman" w:hAnsi="Times New Roman" w:cs="Times New Roman"/>
        </w:rPr>
        <w:t>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б) без предъявления требования к стажу;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в) наличие базовых знаний: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- государственного языка Российской Федерации (русского языка);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- основ: Конституции Российской Федерации, Федерального закона от 27 мая 2003 г. № 58-ФЗ «О системе государственной службы Российской Федерации»; Федерального закона от 27 июля 2004 г. № 79-ФЗ «О государственной гражданской</w:t>
      </w:r>
      <w:bookmarkStart w:id="0" w:name="_GoBack"/>
      <w:bookmarkEnd w:id="0"/>
      <w:r w:rsidRPr="00D00424">
        <w:rPr>
          <w:rFonts w:ascii="Times New Roman" w:hAnsi="Times New Roman" w:cs="Times New Roman"/>
        </w:rPr>
        <w:t xml:space="preserve"> службе Российской Федерации»; Федерального закона от 25 декабря 2008 г. № 273-ФЗ «О противодействии коррупции».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совершенствовать свой профессиональный уровень; коммуникативные умения.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Профессиональные квалификационные требования: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а) наличие высшего образования по специальности, направлению подготовки: </w:t>
      </w:r>
      <w:proofErr w:type="gramStart"/>
      <w:r w:rsidRPr="00D00424">
        <w:rPr>
          <w:rFonts w:ascii="Times New Roman" w:hAnsi="Times New Roman" w:cs="Times New Roman"/>
        </w:rPr>
        <w:t>«Правоведение», «Юриспруденция», «Экономика», «Экономика и управление», «Финансы и кредит», «Государственное и муниципальное управление», «Государственный аудит», «Менеджмент»,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 или по укрупненным  группам направлений подготовки «Прикладная информатика в экономике», «Информационные системы в экономике».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б) наличие профессиональных знаний в сфере законодательства Российской Федерации: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0424">
        <w:rPr>
          <w:rFonts w:ascii="Times New Roman" w:hAnsi="Times New Roman" w:cs="Times New Roman"/>
        </w:rPr>
        <w:t>включая Конституцию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обязанностей, Постановление Правительства  Российской Федерации от 22 мая 2006 г. № 301 «О реализации мер по предупреждению банкротства стратегических предприятий и организаций, а также организаций оборонно-промышленного комплекса</w:t>
      </w:r>
      <w:proofErr w:type="gramEnd"/>
      <w:r w:rsidRPr="00D00424">
        <w:rPr>
          <w:rFonts w:ascii="Times New Roman" w:hAnsi="Times New Roman" w:cs="Times New Roman"/>
        </w:rPr>
        <w:t>»; Постановление Правительства Российской Федерации от 7 мая 2008 г. № 368 «Об утверждении Правил предоставления из федерального бюджета субсидий стратегическим организациям оборонно-промышленного комплекса в целях предупреждения банкротства в рамках подпрограммы «Ускоренное развитие оборонно-промышленного комплекса» государственной программы Российской Федерации «Развитие промышленности и повышение ее конкурентоспособности».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в) наличие иных профессиональных знаний: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D00424">
        <w:rPr>
          <w:rFonts w:ascii="Times New Roman" w:hAnsi="Times New Roman" w:cs="Times New Roman"/>
        </w:rPr>
        <w:t>применения</w:t>
      </w:r>
      <w:proofErr w:type="gramEnd"/>
      <w:r w:rsidRPr="00D00424">
        <w:rPr>
          <w:rFonts w:ascii="Times New Roman" w:hAnsi="Times New Roman" w:cs="Times New Roman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  <w:proofErr w:type="gramStart"/>
      <w:r w:rsidRPr="00D00424">
        <w:rPr>
          <w:rFonts w:ascii="Times New Roman" w:hAnsi="Times New Roman" w:cs="Times New Roman"/>
        </w:rPr>
        <w:t>общих вопросов в области обеспечения информационной безопасности; постановление Правительства Российской Федерации от 29 мая 2004 г. № 257 «Об обеспечении интересов Российской Федерации как кредитора в деле о банкротстве и в процедурах банкротства, применяемых в деле о банкротстве»;  постановление Правительства Российской Федерации от 21 октября 2004 г. № 573 «О порядке и условиях финансирования процедур банкротства и отсутствующих должников»;</w:t>
      </w:r>
      <w:proofErr w:type="gramEnd"/>
      <w:r w:rsidRPr="00D00424">
        <w:rPr>
          <w:rFonts w:ascii="Times New Roman" w:hAnsi="Times New Roman" w:cs="Times New Roman"/>
        </w:rPr>
        <w:t xml:space="preserve"> приказ Минэкономразвития России от 19 октября 2007 г. № 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банкротом»; приказ Минэкономразвития России от 3 августа 2004 г. № 219 «О порядке голосования органа, уполномоченного представлять </w:t>
      </w:r>
      <w:r w:rsidRPr="00D00424">
        <w:rPr>
          <w:rFonts w:ascii="Times New Roman" w:hAnsi="Times New Roman" w:cs="Times New Roman"/>
        </w:rPr>
        <w:lastRenderedPageBreak/>
        <w:t>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кредиторов»; приказ ФНС России от 3 октября 2012 г. № ММВ-7-8/663@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России»; организационные основы процедуры банкротства; порядок участия в судебных заседаниях по делам о банкротстве должников, в собраниях кредиторов (комитетах кредиторов); порядок организации работы по привлечению к уголовной ответственности по налоговым преступлениям;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 понятие и меры принудительного взыскания задолженности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г) наличие профессиональных умений: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0424">
        <w:rPr>
          <w:rFonts w:ascii="Times New Roman" w:hAnsi="Times New Roman" w:cs="Times New Roman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D00424">
        <w:rPr>
          <w:rFonts w:ascii="Times New Roman" w:hAnsi="Times New Roman" w:cs="Times New Roman"/>
        </w:rPr>
        <w:t xml:space="preserve"> </w:t>
      </w:r>
      <w:proofErr w:type="gramStart"/>
      <w:r w:rsidRPr="00D00424">
        <w:rPr>
          <w:rFonts w:ascii="Times New Roman" w:hAnsi="Times New Roman" w:cs="Times New Roman"/>
        </w:rPr>
        <w:t xml:space="preserve"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управления, анализ финансово - хозяйственной деятельности организаций-должников, отчетов арбитражных управляющих; участие в судебных заседаниях по делам о банкротстве должников. 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2. </w:t>
      </w:r>
      <w:proofErr w:type="gramStart"/>
      <w:r w:rsidRPr="00D00424">
        <w:rPr>
          <w:rFonts w:ascii="Times New Roman" w:hAnsi="Times New Roman" w:cs="Times New Roman"/>
        </w:rPr>
        <w:t>Время приема документов для участия в конкурсе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и на официальном сайте  ФНС России в информационно-телекоммуникационной сети «Интернет» в рабочие дни  с 11.00 час до 16.00 час, перерыв на обед с 13.00 до 14.00 часов по адресу: г. Южно-Сахалинск</w:t>
      </w:r>
      <w:proofErr w:type="gramEnd"/>
      <w:r w:rsidRPr="00D00424">
        <w:rPr>
          <w:rFonts w:ascii="Times New Roman" w:hAnsi="Times New Roman" w:cs="Times New Roman"/>
        </w:rPr>
        <w:t>, ул. Карла Маркса, д. 14,  Управление Федеральной налоговой службы по Сахалинской области, отдел кадров и безопасности, кабинет № 202. Контактный телефон: 74-02-06, 74-02-84, 74-02-89. 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0424">
        <w:rPr>
          <w:rFonts w:ascii="Times New Roman" w:hAnsi="Times New Roman" w:cs="Times New Roman"/>
        </w:rPr>
        <w:t xml:space="preserve">Порядок представления документов в электронном виде устанавливается Правительством Российской Федерации в соответствии с </w:t>
      </w:r>
      <w:hyperlink r:id="rId6" w:history="1">
        <w:r w:rsidRPr="00D00424">
          <w:rPr>
            <w:rStyle w:val="a3"/>
            <w:rFonts w:ascii="Times New Roman" w:hAnsi="Times New Roman" w:cs="Times New Roman"/>
          </w:rPr>
          <w:t>абзацем вторым пункта 8.1</w:t>
        </w:r>
      </w:hyperlink>
      <w:r w:rsidRPr="00D00424">
        <w:rPr>
          <w:rFonts w:ascii="Times New Roman" w:hAnsi="Times New Roman" w:cs="Times New Roman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«О конкурсе на замещение вакантной должности государственной гражданской службы Российской Федерации».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Предполагаемая дата проведения конкурса: 30.07.2018. Конкурс будет проводиться по адресу: г. Южно-Сахалинск, ул. Карла Маркса, д.14, кабинет  № 202, Управление ФНС России по Сахалинской области, телефоны: 74-02-06, 74-02-84, 74-02-89, факс 74-02-86, 74-02-52 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0424">
        <w:rPr>
          <w:rFonts w:ascii="Times New Roman" w:hAnsi="Times New Roman" w:cs="Times New Roman"/>
        </w:rPr>
        <w:t>Не позднее, чем за 15 календарных дней до начала второго этапа конкурса Управление ФНС России по Сахалинской области размещает на официальном сайте государственной информационной системы в области государственной службы и на официальном сайте  ФНС России в информационно-телекоммуникационной сети «Интернет» информацию о дате, месте и времени его проведения, список граждан (государственных гражданских служащих), допущенных к участию в конкурсе, и  направляет кандидатам</w:t>
      </w:r>
      <w:proofErr w:type="gramEnd"/>
      <w:r w:rsidRPr="00D00424">
        <w:rPr>
          <w:rFonts w:ascii="Times New Roman" w:hAnsi="Times New Roman" w:cs="Times New Roman"/>
        </w:rPr>
        <w:t xml:space="preserve"> 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Второй этап конкурса проводится не позднее, чем через 30 календарных дней после дня завершения приема документов для участия в конкурсе.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D00424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4. Гражданский служащий Управления Федеральной налоговой службы по Сахалинской области, изъявивший желание участвовать в конкурсе, подает заявление на имя руководителя Управления Федеральной налоговой службы по Сахалинской области. 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Гражданский служащий иного государственного органа, изъявивший желание участвовать в конкурсе, представляет в Управление Федеральной налоговой службы по Сахалинской области: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личное заявление  на имя руководителя Управления Федеральной налоговой службы по Сахалинской области  согласно Приложению;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(Распоряжение Правительства Российской Федерации от 26.05.2006 № 667-р).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Гражданин Российской Федерации, изъявивший желание участвовать в конкурсе, представляет в Управление Федеральной налоговой службы по Сахалинской области: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личное заявление на имя руководителя Управления Федеральной налоговой службы по Сахалинской области  согласно Приложению;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собственноручно заполненную и подписанную анкету, форма которой утверждается Правительством Российской Федерации, с приложением фотографии (Распоряжение Правительства Российской Федерации от 26.05.2006 № 667-р);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документы, подтверждающие необходимое профессиональное образование, стаж работы и квалификацию: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а)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заверенную нотариально или кадровой службой по месту работы (службы);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б) 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документ об отсутствии у гражданина заболевания, препятствующего поступлению на гражданскую службу и ее прохождению (</w:t>
      </w:r>
      <w:hyperlink r:id="rId7" w:history="1">
        <w:r w:rsidRPr="00D00424">
          <w:rPr>
            <w:rStyle w:val="a3"/>
            <w:rFonts w:ascii="Times New Roman" w:hAnsi="Times New Roman" w:cs="Times New Roman"/>
          </w:rPr>
          <w:t>учетная форма № 001-ГС/у</w:t>
        </w:r>
      </w:hyperlink>
      <w:r w:rsidRPr="00D00424">
        <w:rPr>
          <w:rFonts w:ascii="Times New Roman" w:hAnsi="Times New Roman" w:cs="Times New Roman"/>
        </w:rPr>
        <w:t>, утвержденная Министерством здравоохранения и социального развития Российской Федерации от 14.12.2009 № 984н);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копию свидетельства </w:t>
      </w:r>
      <w:proofErr w:type="gramStart"/>
      <w:r w:rsidRPr="00D00424">
        <w:rPr>
          <w:rFonts w:ascii="Times New Roman" w:hAnsi="Times New Roman" w:cs="Times New Roman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00424">
        <w:rPr>
          <w:rFonts w:ascii="Times New Roman" w:hAnsi="Times New Roman" w:cs="Times New Roman"/>
        </w:rPr>
        <w:t xml:space="preserve"> Российской Федерации;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справку о доходах, расходах, об имуществе и обязательствах имущественного характера по </w:t>
      </w:r>
      <w:hyperlink r:id="rId8" w:history="1">
        <w:r w:rsidRPr="00D00424">
          <w:rPr>
            <w:rStyle w:val="a3"/>
            <w:rFonts w:ascii="Times New Roman" w:hAnsi="Times New Roman" w:cs="Times New Roman"/>
          </w:rPr>
          <w:t>форме</w:t>
        </w:r>
      </w:hyperlink>
      <w:r w:rsidRPr="00D00424">
        <w:rPr>
          <w:rFonts w:ascii="Times New Roman" w:hAnsi="Times New Roman" w:cs="Times New Roman"/>
        </w:rPr>
        <w:t>, установленной указом Президента Российской Федерации от 23.06.2014 № 460;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идентифицировать, по </w:t>
      </w:r>
      <w:hyperlink r:id="rId9" w:history="1">
        <w:r w:rsidRPr="00D00424">
          <w:rPr>
            <w:rStyle w:val="a3"/>
            <w:rFonts w:ascii="Times New Roman" w:hAnsi="Times New Roman" w:cs="Times New Roman"/>
          </w:rPr>
          <w:t>форме</w:t>
        </w:r>
      </w:hyperlink>
      <w:r w:rsidRPr="00D00424">
        <w:rPr>
          <w:rFonts w:ascii="Times New Roman" w:hAnsi="Times New Roman" w:cs="Times New Roman"/>
        </w:rPr>
        <w:t>, утвержденной Распоряжением Правительства РФ от 28.12.2016 № 2867-р;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копии документов воинского учета (для военнообязанных и лиц, подлежащих призыву на военную службу);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копию свидетельства о государственной регистрации акта гражданского состояния;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при наличии - документ, подтверждающий допу</w:t>
      </w:r>
      <w:proofErr w:type="gramStart"/>
      <w:r w:rsidRPr="00D00424">
        <w:rPr>
          <w:rFonts w:ascii="Times New Roman" w:hAnsi="Times New Roman" w:cs="Times New Roman"/>
        </w:rPr>
        <w:t>ск к св</w:t>
      </w:r>
      <w:proofErr w:type="gramEnd"/>
      <w:r w:rsidRPr="00D00424">
        <w:rPr>
          <w:rFonts w:ascii="Times New Roman" w:hAnsi="Times New Roman" w:cs="Times New Roman"/>
        </w:rPr>
        <w:t>едениям, составляющим государственную и иную охраняемую законом тайну;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010"/>
      <w:r w:rsidRPr="00D00424">
        <w:rPr>
          <w:rFonts w:ascii="Times New Roman" w:hAnsi="Times New Roman" w:cs="Times New Roman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Конкурс на замещение вакантной </w:t>
      </w:r>
      <w:proofErr w:type="gramStart"/>
      <w:r w:rsidRPr="00D00424">
        <w:rPr>
          <w:rFonts w:ascii="Times New Roman" w:hAnsi="Times New Roman" w:cs="Times New Roman"/>
        </w:rPr>
        <w:t>должности государственной гражданской службы Российской Федерации Управления Федеральной налоговой службы</w:t>
      </w:r>
      <w:proofErr w:type="gramEnd"/>
      <w:r w:rsidRPr="00D00424">
        <w:rPr>
          <w:rFonts w:ascii="Times New Roman" w:hAnsi="Times New Roman" w:cs="Times New Roman"/>
        </w:rPr>
        <w:t xml:space="preserve"> по Сахалинской области проводится в виде собеседования.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5. </w:t>
      </w:r>
      <w:proofErr w:type="gramStart"/>
      <w:r w:rsidRPr="00D00424">
        <w:rPr>
          <w:rFonts w:ascii="Times New Roman" w:hAnsi="Times New Roman" w:cs="Times New Roman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включая: 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5.1. Анкетирование, заполнение опросных листов;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5.2. Тестирование на соответствие базовым квалификационным требованиям для замещения должностей гражданской службы в территориальных органах ФНС России Сахалинской области. Кандидат, у которого количество неверных ответов </w:t>
      </w:r>
      <w:proofErr w:type="gramStart"/>
      <w:r w:rsidRPr="00D00424">
        <w:rPr>
          <w:rFonts w:ascii="Times New Roman" w:hAnsi="Times New Roman" w:cs="Times New Roman"/>
        </w:rPr>
        <w:t>составило более 50% признается</w:t>
      </w:r>
      <w:proofErr w:type="gramEnd"/>
      <w:r w:rsidRPr="00D00424">
        <w:rPr>
          <w:rFonts w:ascii="Times New Roman" w:hAnsi="Times New Roman" w:cs="Times New Roman"/>
        </w:rPr>
        <w:t xml:space="preserve"> не сдавшим тестирование (минимальный балл – 50% правильных ответов);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5.3. Индивидуальное собеседование (в </w:t>
      </w:r>
      <w:proofErr w:type="spellStart"/>
      <w:r w:rsidRPr="00D00424">
        <w:rPr>
          <w:rFonts w:ascii="Times New Roman" w:hAnsi="Times New Roman" w:cs="Times New Roman"/>
        </w:rPr>
        <w:t>т.ч</w:t>
      </w:r>
      <w:proofErr w:type="spellEnd"/>
      <w:r w:rsidRPr="00D00424">
        <w:rPr>
          <w:rFonts w:ascii="Times New Roman" w:hAnsi="Times New Roman" w:cs="Times New Roman"/>
        </w:rPr>
        <w:t>. биографическое, техническое, поведенческое интервью).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5.4. Тестирование на соответствие функциональным квалификационным требованиям к знаниям и навыкам в сфере деятельности конкретного структурного подразделения. Объективность тестирования обеспечивается  применением правил, аналогичных применяемым при проведении Теста на соответствие базовым квалификационным требованиям;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5.5. Выполнение практического задания (упражнения). Максимальный балл – 13 баллов,  минимальный допустимый балл – 4 балла.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Время проведения оценочных процедур устанавливается решением представителя нанимателя и доводится до кандидата отделом кадров и безопасности Управления.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6. 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10" w:history="1">
        <w:r w:rsidRPr="00D00424">
          <w:rPr>
            <w:rStyle w:val="a3"/>
            <w:rFonts w:ascii="Times New Roman" w:hAnsi="Times New Roman" w:cs="Times New Roman"/>
          </w:rPr>
          <w:t>http://gossluzhba.gov.ru</w:t>
        </w:r>
      </w:hyperlink>
      <w:r w:rsidRPr="00D00424">
        <w:rPr>
          <w:rFonts w:ascii="Times New Roman" w:hAnsi="Times New Roman" w:cs="Times New Roman"/>
        </w:rPr>
        <w:t>)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7.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Решение конкурсной комиссии принимается в отсутствие кандидата и является основанием для включения кандидата в кадровый резерв для замещения должностей федеральной гражданской службы либо отказа в этом.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В случае отказа кандидату в назначении его на вакантную должность гражданской службы, по решению Конкурсной комиссии Управления он может быть включен, с его согласия, в кадровый резерв Управления Федеральной налоговой службы по Сахалинской области.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Претендент (кандидат)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(статья 70 Федерального закона от 27.07.2004 № 79-ФЗ). Претендент (кандидат)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lastRenderedPageBreak/>
        <w:t>8.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0424">
        <w:rPr>
          <w:rFonts w:ascii="Times New Roman" w:hAnsi="Times New Roman" w:cs="Times New Roman"/>
        </w:rPr>
        <w:t>Если конкурсной комиссией принято решение о включении в кадровый резерв Управления Федеральной налоговой службы по Сахалинской области кандидата, не ставшего победителем конкурса на замещение вакантной должности гражданской службы,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группы, к которой относилась вакантная</w:t>
      </w:r>
      <w:proofErr w:type="gramEnd"/>
      <w:r w:rsidRPr="00D00424">
        <w:rPr>
          <w:rFonts w:ascii="Times New Roman" w:hAnsi="Times New Roman" w:cs="Times New Roman"/>
        </w:rPr>
        <w:t xml:space="preserve"> должность гражданской службы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9. </w:t>
      </w:r>
      <w:proofErr w:type="gramStart"/>
      <w:r w:rsidRPr="00D00424">
        <w:rPr>
          <w:rFonts w:ascii="Times New Roman" w:hAnsi="Times New Roman" w:cs="Times New Roman"/>
        </w:rPr>
        <w:t xml:space="preserve">Кандидатам, участвовавшим в конкурсе, о результатах конкурса направляется сообщение в письменной форме в течение 7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</w:t>
      </w:r>
      <w:proofErr w:type="gramEnd"/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Информация о результатах конкурса в этот же срок размещается на официальном сайте ФНС России и указанной информационной системы в сети «Интернет».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 </w:t>
      </w:r>
    </w:p>
    <w:p w:rsidR="00D00424" w:rsidRPr="00D00424" w:rsidRDefault="00D00424" w:rsidP="00D00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424">
        <w:rPr>
          <w:rFonts w:ascii="Times New Roman" w:hAnsi="Times New Roman" w:cs="Times New Roman"/>
        </w:rPr>
        <w:t>10.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00424">
        <w:rPr>
          <w:rFonts w:ascii="Times New Roman" w:hAnsi="Times New Roman" w:cs="Times New Roman"/>
        </w:rPr>
        <w:t>дств св</w:t>
      </w:r>
      <w:proofErr w:type="gramEnd"/>
      <w:r w:rsidRPr="00D00424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AA76EF" w:rsidRDefault="00AA76EF"/>
    <w:sectPr w:rsidR="00AA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E20"/>
    <w:multiLevelType w:val="hybridMultilevel"/>
    <w:tmpl w:val="6D4698C2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76C6E"/>
    <w:multiLevelType w:val="hybridMultilevel"/>
    <w:tmpl w:val="82AEB5D4"/>
    <w:lvl w:ilvl="0" w:tplc="D63C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8"/>
    <w:rsid w:val="004351EA"/>
    <w:rsid w:val="006501D8"/>
    <w:rsid w:val="00AA76EF"/>
    <w:rsid w:val="00D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7291;fld=134;dst=100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DC634F6EB641A8607460FED9E41C1DBFFDC88BE921145BF9F278D9BCFEEA97F929C4D95AA014vEL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24EEC70784342A33E25DDF205A6DECBAF6E3C19A41833C1D00BCDF665741E5E407046Bz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AFBC3D18108908FDFD4B6BC340CCDFEA80A99FDD8F86EAC2463B17BFE612FE5B24A3EC6FFBD870B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2873</Words>
  <Characters>16381</Characters>
  <Application>Microsoft Office Word</Application>
  <DocSecurity>0</DocSecurity>
  <Lines>136</Lines>
  <Paragraphs>38</Paragraphs>
  <ScaleCrop>false</ScaleCrop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Голикова Инесса Николаевна</cp:lastModifiedBy>
  <cp:revision>3</cp:revision>
  <dcterms:created xsi:type="dcterms:W3CDTF">2018-06-20T03:20:00Z</dcterms:created>
  <dcterms:modified xsi:type="dcterms:W3CDTF">2018-06-20T23:38:00Z</dcterms:modified>
</cp:coreProperties>
</file>